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8AA3" w14:textId="2EE267ED" w:rsidR="00EC0329" w:rsidRPr="00EC0329" w:rsidRDefault="00EC0329" w:rsidP="000C3E8A">
      <w:pPr>
        <w:spacing w:before="240"/>
        <w:jc w:val="center"/>
        <w:rPr>
          <w:b/>
          <w:bCs/>
        </w:rPr>
      </w:pPr>
      <w:r w:rsidRPr="00EC0329">
        <w:rPr>
          <w:b/>
          <w:bCs/>
        </w:rPr>
        <w:t>Scaffold Proposal Form</w:t>
      </w:r>
    </w:p>
    <w:p w14:paraId="517F85D6" w14:textId="2BE423D1" w:rsidR="00AC12B4" w:rsidRPr="003C2C08" w:rsidRDefault="00CB7036" w:rsidP="00CB7036">
      <w:pPr>
        <w:pStyle w:val="SageBodyText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  <w:r w:rsidRPr="00CB7036">
        <w:rPr>
          <w:rFonts w:ascii="Calibri" w:hAnsi="Calibri" w:cs="Calibri"/>
          <w:color w:val="000000" w:themeColor="text1"/>
          <w:sz w:val="22"/>
          <w:szCs w:val="22"/>
        </w:rPr>
        <w:t xml:space="preserve">The Chemistry Center for Combating Antibiotic Resistant Bacteria (CC4CARB) is a NIH NIAID lead initiative.  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CC4CARB is an 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innovative chemistry center 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focused on the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synthesi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and deliver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y of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rationally designed 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focused libraries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 the scientific community for use in 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Gram-negative </w:t>
      </w:r>
      <w:r w:rsidR="003C5DB5"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antibacterial drug discovery programs.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CB7036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3C5DB5">
        <w:rPr>
          <w:rFonts w:ascii="Calibri" w:hAnsi="Calibri" w:cs="Calibri"/>
          <w:color w:val="000000" w:themeColor="text1"/>
          <w:sz w:val="22"/>
          <w:szCs w:val="22"/>
        </w:rPr>
        <w:t xml:space="preserve"> ultimate</w:t>
      </w:r>
      <w:r w:rsidRPr="00CB7036">
        <w:rPr>
          <w:rFonts w:ascii="Calibri" w:hAnsi="Calibri" w:cs="Calibri"/>
          <w:color w:val="000000" w:themeColor="text1"/>
          <w:sz w:val="22"/>
          <w:szCs w:val="22"/>
        </w:rPr>
        <w:t xml:space="preserve"> objective of CC4CARB </w:t>
      </w:r>
      <w:r w:rsidRPr="00CB703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is to </w:t>
      </w:r>
      <w:r w:rsidR="003C5DB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create a large collection of chemical matter specifically targeting Gram-negative antimicrobial drug discovery. </w:t>
      </w:r>
      <w:r w:rsidR="00AC12B4" w:rsidRPr="00AC12B4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Your input is a valuable component in </w:t>
      </w:r>
      <w:r w:rsidR="00AC12B4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the CC4CARB program, </w:t>
      </w:r>
      <w:r w:rsidR="00AC12B4" w:rsidRPr="00AC12B4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and your time and consideration are appreciated.</w:t>
      </w:r>
    </w:p>
    <w:p w14:paraId="7BC61483" w14:textId="10ED1D18" w:rsidR="00E066E5" w:rsidRDefault="007F6A90" w:rsidP="00320BBC">
      <w:pPr>
        <w:spacing w:before="240" w:after="0"/>
        <w:rPr>
          <w:b/>
          <w:bCs/>
        </w:rPr>
      </w:pPr>
      <w:r w:rsidRPr="00EC0329">
        <w:rPr>
          <w:b/>
          <w:bCs/>
        </w:rPr>
        <w:t xml:space="preserve">Section 1.  Contact Information </w:t>
      </w:r>
    </w:p>
    <w:p w14:paraId="7381DCE9" w14:textId="01E845C7" w:rsidR="00EC0329" w:rsidRPr="00EC0329" w:rsidRDefault="00EC0329">
      <w:pPr>
        <w:rPr>
          <w:i/>
          <w:iCs/>
        </w:rPr>
      </w:pPr>
      <w:r w:rsidRPr="00EC0329">
        <w:rPr>
          <w:i/>
          <w:iCs/>
        </w:rPr>
        <w:t>(</w:t>
      </w:r>
      <w:r>
        <w:rPr>
          <w:i/>
          <w:iCs/>
        </w:rPr>
        <w:t xml:space="preserve">The contact information must be fully completed.)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2779"/>
        <w:gridCol w:w="2610"/>
      </w:tblGrid>
      <w:tr w:rsidR="00E066E5" w14:paraId="2EF243A5" w14:textId="77777777" w:rsidTr="00BE1800">
        <w:tc>
          <w:tcPr>
            <w:tcW w:w="3971" w:type="dxa"/>
          </w:tcPr>
          <w:p w14:paraId="7819FF9F" w14:textId="40D1E5C2" w:rsidR="00E066E5" w:rsidRDefault="00E066E5" w:rsidP="00E71F38">
            <w:r>
              <w:t>First Name</w:t>
            </w:r>
            <w:r w:rsidR="00BE1800">
              <w:t xml:space="preserve"> </w:t>
            </w:r>
            <w:r>
              <w:t>_________________</w:t>
            </w:r>
            <w:r w:rsidR="00E857FB">
              <w:t>____</w:t>
            </w:r>
            <w:r>
              <w:t>___</w:t>
            </w:r>
          </w:p>
        </w:tc>
        <w:tc>
          <w:tcPr>
            <w:tcW w:w="5389" w:type="dxa"/>
            <w:gridSpan w:val="2"/>
          </w:tcPr>
          <w:p w14:paraId="1870802F" w14:textId="0FCD3D8E" w:rsidR="00E066E5" w:rsidRDefault="00E066E5" w:rsidP="00E71F38">
            <w:r>
              <w:t>Organization ____________________________________</w:t>
            </w:r>
          </w:p>
        </w:tc>
      </w:tr>
      <w:tr w:rsidR="00E066E5" w14:paraId="7E1D4FE6" w14:textId="77777777" w:rsidTr="00BE1800">
        <w:tc>
          <w:tcPr>
            <w:tcW w:w="3971" w:type="dxa"/>
          </w:tcPr>
          <w:p w14:paraId="1F19F01A" w14:textId="6A81789C" w:rsidR="00E066E5" w:rsidRDefault="00E066E5" w:rsidP="00E71F38">
            <w:r>
              <w:t>Last Name</w:t>
            </w:r>
            <w:r w:rsidR="00BE1800">
              <w:t xml:space="preserve"> </w:t>
            </w:r>
            <w:r>
              <w:t>__________________</w:t>
            </w:r>
            <w:r w:rsidR="00E857FB">
              <w:t>___</w:t>
            </w:r>
            <w:r>
              <w:t>___</w:t>
            </w:r>
          </w:p>
        </w:tc>
        <w:tc>
          <w:tcPr>
            <w:tcW w:w="5389" w:type="dxa"/>
            <w:gridSpan w:val="2"/>
            <w:vMerge w:val="restart"/>
          </w:tcPr>
          <w:p w14:paraId="411CE325" w14:textId="2192189D" w:rsidR="00E066E5" w:rsidRPr="00BE1800" w:rsidRDefault="00E066E5" w:rsidP="00E71F38">
            <w:pPr>
              <w:rPr>
                <w:u w:val="single"/>
              </w:rPr>
            </w:pPr>
            <w:r>
              <w:t>Address________________________________________</w:t>
            </w:r>
          </w:p>
          <w:p w14:paraId="0C42EA25" w14:textId="6A79E234" w:rsidR="00E066E5" w:rsidRDefault="00E066E5" w:rsidP="00E71F38">
            <w:r>
              <w:t>_______________________________________________</w:t>
            </w:r>
          </w:p>
        </w:tc>
      </w:tr>
      <w:tr w:rsidR="00E066E5" w14:paraId="40CC807C" w14:textId="77777777" w:rsidTr="00BE1800">
        <w:tc>
          <w:tcPr>
            <w:tcW w:w="3971" w:type="dxa"/>
          </w:tcPr>
          <w:p w14:paraId="458F2F2E" w14:textId="03FCE266" w:rsidR="00E066E5" w:rsidRDefault="00E066E5" w:rsidP="00E71F38">
            <w:r>
              <w:t>Email</w:t>
            </w:r>
            <w:r w:rsidR="00BE1800">
              <w:t xml:space="preserve"> </w:t>
            </w:r>
            <w:r>
              <w:t>______________</w:t>
            </w:r>
            <w:r w:rsidR="00E857FB">
              <w:t>_________</w:t>
            </w:r>
            <w:r>
              <w:t>_____</w:t>
            </w:r>
          </w:p>
        </w:tc>
        <w:tc>
          <w:tcPr>
            <w:tcW w:w="5389" w:type="dxa"/>
            <w:gridSpan w:val="2"/>
            <w:vMerge/>
          </w:tcPr>
          <w:p w14:paraId="2111BEAC" w14:textId="77777777" w:rsidR="00E066E5" w:rsidRDefault="00E066E5" w:rsidP="00E71F38"/>
        </w:tc>
      </w:tr>
      <w:tr w:rsidR="00E066E5" w14:paraId="06EAB295" w14:textId="77777777" w:rsidTr="00BE1800">
        <w:tc>
          <w:tcPr>
            <w:tcW w:w="3971" w:type="dxa"/>
          </w:tcPr>
          <w:p w14:paraId="0069F123" w14:textId="39681F31" w:rsidR="00E066E5" w:rsidRDefault="00E066E5" w:rsidP="00E71F38">
            <w:r>
              <w:t>Phone No</w:t>
            </w:r>
            <w:r w:rsidR="00BE1800">
              <w:t xml:space="preserve"> </w:t>
            </w:r>
            <w:r>
              <w:t>_________</w:t>
            </w:r>
            <w:r w:rsidR="00E857FB">
              <w:t>____</w:t>
            </w:r>
            <w:r>
              <w:t>____________</w:t>
            </w:r>
          </w:p>
        </w:tc>
        <w:tc>
          <w:tcPr>
            <w:tcW w:w="2779" w:type="dxa"/>
          </w:tcPr>
          <w:p w14:paraId="7B548841" w14:textId="1824D298" w:rsidR="00E066E5" w:rsidRDefault="00E066E5" w:rsidP="00E71F38">
            <w:r>
              <w:t>City __________________</w:t>
            </w:r>
            <w:r w:rsidR="00BE1800">
              <w:t>_</w:t>
            </w:r>
          </w:p>
        </w:tc>
        <w:tc>
          <w:tcPr>
            <w:tcW w:w="2610" w:type="dxa"/>
          </w:tcPr>
          <w:p w14:paraId="74FC1CD3" w14:textId="57AFD1BB" w:rsidR="00E066E5" w:rsidRDefault="00E066E5" w:rsidP="00E857FB">
            <w:r>
              <w:t>State ________</w:t>
            </w:r>
            <w:r w:rsidR="00E857FB">
              <w:t>_</w:t>
            </w:r>
            <w:r>
              <w:t>____</w:t>
            </w:r>
            <w:r w:rsidR="00E857FB">
              <w:t>_</w:t>
            </w:r>
            <w:r>
              <w:t>___</w:t>
            </w:r>
          </w:p>
        </w:tc>
      </w:tr>
      <w:tr w:rsidR="00E066E5" w14:paraId="2E4384E2" w14:textId="77777777" w:rsidTr="00BE1800">
        <w:tc>
          <w:tcPr>
            <w:tcW w:w="3971" w:type="dxa"/>
          </w:tcPr>
          <w:p w14:paraId="74D1AF34" w14:textId="77777777" w:rsidR="00E066E5" w:rsidRDefault="00E066E5" w:rsidP="00E71F38"/>
        </w:tc>
        <w:tc>
          <w:tcPr>
            <w:tcW w:w="2779" w:type="dxa"/>
          </w:tcPr>
          <w:p w14:paraId="2B3B5D1F" w14:textId="12B8189F" w:rsidR="00E066E5" w:rsidRDefault="00E066E5" w:rsidP="00E71F38">
            <w:r>
              <w:t>Zip/Postal Code________</w:t>
            </w:r>
            <w:r w:rsidR="00BE1800">
              <w:t>__</w:t>
            </w:r>
          </w:p>
        </w:tc>
        <w:tc>
          <w:tcPr>
            <w:tcW w:w="2610" w:type="dxa"/>
          </w:tcPr>
          <w:p w14:paraId="1F703239" w14:textId="77777777" w:rsidR="00E066E5" w:rsidRDefault="00E066E5" w:rsidP="00E71F38">
            <w:r>
              <w:t>Country_______________</w:t>
            </w:r>
          </w:p>
        </w:tc>
      </w:tr>
    </w:tbl>
    <w:p w14:paraId="25DF06F1" w14:textId="7D27E4D1" w:rsidR="00E066E5" w:rsidRDefault="00E066E5" w:rsidP="003E08AF">
      <w:pPr>
        <w:spacing w:after="0"/>
      </w:pPr>
    </w:p>
    <w:p w14:paraId="7DBB6E16" w14:textId="77777777" w:rsidR="00E857FB" w:rsidRDefault="00E857FB" w:rsidP="00EC0329">
      <w:pPr>
        <w:spacing w:after="0"/>
        <w:rPr>
          <w:b/>
          <w:bCs/>
        </w:rPr>
      </w:pPr>
    </w:p>
    <w:p w14:paraId="7E820FF2" w14:textId="303BB5D5" w:rsidR="00D27129" w:rsidRDefault="00D27129" w:rsidP="00EC0329">
      <w:pPr>
        <w:spacing w:after="0"/>
        <w:rPr>
          <w:b/>
          <w:bCs/>
        </w:rPr>
      </w:pPr>
      <w:r w:rsidRPr="00EC0329">
        <w:rPr>
          <w:b/>
          <w:bCs/>
        </w:rPr>
        <w:t xml:space="preserve">Section 2.  Scaffold Proposal </w:t>
      </w:r>
    </w:p>
    <w:p w14:paraId="34200FFA" w14:textId="3EEC9C0A" w:rsidR="00F35D8D" w:rsidRPr="00F35D8D" w:rsidRDefault="00EC0329" w:rsidP="00F35D8D">
      <w:pPr>
        <w:rPr>
          <w:i/>
          <w:iCs/>
        </w:rPr>
      </w:pPr>
      <w:r w:rsidRPr="00EC0329">
        <w:rPr>
          <w:i/>
          <w:iCs/>
        </w:rPr>
        <w:t>(</w:t>
      </w:r>
      <w:r w:rsidR="00F53D54">
        <w:rPr>
          <w:i/>
          <w:iCs/>
        </w:rPr>
        <w:t>This section must be fully completed and be concisely written to support why the scaffold should be considered for</w:t>
      </w:r>
      <w:r w:rsidR="00630225">
        <w:rPr>
          <w:i/>
          <w:iCs/>
        </w:rPr>
        <w:t xml:space="preserve"> inclusion into</w:t>
      </w:r>
      <w:r w:rsidR="00F53D54">
        <w:rPr>
          <w:i/>
          <w:iCs/>
        </w:rPr>
        <w:t xml:space="preserve"> the CC4CARB library.)</w:t>
      </w:r>
    </w:p>
    <w:p w14:paraId="64BFD775" w14:textId="3AC74BCA" w:rsidR="00927068" w:rsidRPr="00FF79F7" w:rsidRDefault="00F35D8D" w:rsidP="00927068">
      <w:pPr>
        <w:numPr>
          <w:ilvl w:val="0"/>
          <w:numId w:val="4"/>
        </w:numPr>
        <w:ind w:hanging="720"/>
        <w:rPr>
          <w:i/>
          <w:iCs/>
        </w:rPr>
      </w:pPr>
      <w:r w:rsidRPr="00F35D8D">
        <w:rPr>
          <w:b/>
          <w:bCs/>
        </w:rPr>
        <w:t>Scaffold Description</w:t>
      </w:r>
      <w:r w:rsidR="009E70FE">
        <w:rPr>
          <w:b/>
          <w:bCs/>
        </w:rPr>
        <w:t xml:space="preserve"> and Library Goal</w:t>
      </w:r>
      <w:r w:rsidRPr="00F35D8D">
        <w:rPr>
          <w:b/>
          <w:bCs/>
        </w:rPr>
        <w:t>:  </w:t>
      </w:r>
      <w:r w:rsidRPr="00FF79F7">
        <w:rPr>
          <w:i/>
          <w:iCs/>
        </w:rPr>
        <w:t>Provide a short description of the scaffold being proposed</w:t>
      </w:r>
      <w:r w:rsidR="009E70FE">
        <w:rPr>
          <w:i/>
          <w:iCs/>
        </w:rPr>
        <w:t xml:space="preserve"> and the rationale/goals for making a library</w:t>
      </w:r>
      <w:r w:rsidRPr="00FF79F7">
        <w:rPr>
          <w:i/>
          <w:iCs/>
        </w:rPr>
        <w:t xml:space="preserve">.  A sketch or ChemDraw of your proposed scaffold molecular structure is </w:t>
      </w:r>
      <w:r w:rsidR="0048275C">
        <w:rPr>
          <w:i/>
          <w:iCs/>
        </w:rPr>
        <w:t xml:space="preserve">required. </w:t>
      </w:r>
      <w:r w:rsidR="00927068" w:rsidRPr="00FF79F7">
        <w:rPr>
          <w:i/>
          <w:iCs/>
        </w:rPr>
        <w:t>Please indicate the source of the scaffold and/or idea (literature, lab finding, screening hit, etc.), including literature references if the idea came from the literature.</w:t>
      </w:r>
    </w:p>
    <w:p w14:paraId="5122E234" w14:textId="2CB3B928" w:rsidR="00927068" w:rsidRPr="00C70160" w:rsidRDefault="00927068" w:rsidP="00927068">
      <w:pPr>
        <w:numPr>
          <w:ilvl w:val="0"/>
          <w:numId w:val="4"/>
        </w:numPr>
        <w:ind w:hanging="720"/>
      </w:pPr>
      <w:r w:rsidRPr="00927068">
        <w:rPr>
          <w:b/>
          <w:bCs/>
        </w:rPr>
        <w:t>Rationale for Inclusion:  </w:t>
      </w:r>
      <w:r w:rsidRPr="00FF79F7">
        <w:rPr>
          <w:i/>
          <w:iCs/>
        </w:rPr>
        <w:t>Relay a rationale (10</w:t>
      </w:r>
      <w:r w:rsidR="00B107B5">
        <w:rPr>
          <w:i/>
          <w:iCs/>
        </w:rPr>
        <w:t>,</w:t>
      </w:r>
      <w:r w:rsidRPr="00FF79F7">
        <w:rPr>
          <w:i/>
          <w:iCs/>
        </w:rPr>
        <w:t>0</w:t>
      </w:r>
      <w:r w:rsidR="00B107B5">
        <w:rPr>
          <w:i/>
          <w:iCs/>
        </w:rPr>
        <w:t>0</w:t>
      </w:r>
      <w:r w:rsidRPr="00FF79F7">
        <w:rPr>
          <w:i/>
          <w:iCs/>
        </w:rPr>
        <w:t>0 words or less) with references of why your proposed scaffold is potentially effective against antibiotic resistant bacteria</w:t>
      </w:r>
      <w:r w:rsidR="00C7228C">
        <w:rPr>
          <w:i/>
          <w:iCs/>
        </w:rPr>
        <w:t xml:space="preserve"> (</w:t>
      </w:r>
      <w:r w:rsidRPr="00FF79F7">
        <w:rPr>
          <w:i/>
          <w:iCs/>
        </w:rPr>
        <w:t>Gram-negative bacteria preferred</w:t>
      </w:r>
      <w:r w:rsidR="00C7228C">
        <w:rPr>
          <w:i/>
          <w:iCs/>
        </w:rPr>
        <w:t>)</w:t>
      </w:r>
      <w:r w:rsidRPr="00FF79F7">
        <w:rPr>
          <w:i/>
          <w:iCs/>
        </w:rPr>
        <w:t>.  Innovation and novelty will be prioritized if accepted.</w:t>
      </w:r>
      <w:r w:rsidRPr="00927068">
        <w:rPr>
          <w:b/>
          <w:bCs/>
        </w:rPr>
        <w:t xml:space="preserve"> </w:t>
      </w:r>
    </w:p>
    <w:p w14:paraId="198B559F" w14:textId="02CD86A8" w:rsidR="0048275C" w:rsidRPr="0048275C" w:rsidRDefault="0048275C" w:rsidP="0048275C">
      <w:pPr>
        <w:numPr>
          <w:ilvl w:val="0"/>
          <w:numId w:val="4"/>
        </w:numPr>
        <w:ind w:hanging="720"/>
        <w:rPr>
          <w:i/>
          <w:iCs/>
        </w:rPr>
      </w:pPr>
      <w:r w:rsidRPr="00927068">
        <w:rPr>
          <w:b/>
          <w:bCs/>
        </w:rPr>
        <w:t>Antimicrobial Testing: </w:t>
      </w:r>
      <w:r w:rsidRPr="00FF79F7">
        <w:rPr>
          <w:i/>
          <w:iCs/>
        </w:rPr>
        <w:t>Provide a short description of proposed or potential antimicrobial experiments, including key microbes if known. Testing can include related assays such as Gram-negative penetration or use as adjuvants with other antimicrobials (efflux pump inhibition, membrane penetration disruption, etc</w:t>
      </w:r>
      <w:r>
        <w:rPr>
          <w:i/>
          <w:iCs/>
        </w:rPr>
        <w:t>.</w:t>
      </w:r>
      <w:r w:rsidRPr="00FF79F7">
        <w:rPr>
          <w:i/>
          <w:iCs/>
        </w:rPr>
        <w:t>).  </w:t>
      </w:r>
      <w:r>
        <w:rPr>
          <w:i/>
          <w:iCs/>
        </w:rPr>
        <w:t xml:space="preserve"> </w:t>
      </w:r>
    </w:p>
    <w:p w14:paraId="043E5246" w14:textId="21B3854B" w:rsidR="00927068" w:rsidRPr="00FF79F7" w:rsidRDefault="00927068" w:rsidP="00927068">
      <w:pPr>
        <w:numPr>
          <w:ilvl w:val="0"/>
          <w:numId w:val="4"/>
        </w:numPr>
        <w:ind w:hanging="720"/>
        <w:rPr>
          <w:i/>
          <w:iCs/>
        </w:rPr>
      </w:pPr>
      <w:r w:rsidRPr="00927068">
        <w:rPr>
          <w:b/>
          <w:bCs/>
        </w:rPr>
        <w:t>Known analogs</w:t>
      </w:r>
      <w:r>
        <w:rPr>
          <w:b/>
          <w:bCs/>
        </w:rPr>
        <w:t xml:space="preserve"> (optional)</w:t>
      </w:r>
      <w:r w:rsidRPr="00927068">
        <w:rPr>
          <w:b/>
          <w:bCs/>
        </w:rPr>
        <w:t>:  </w:t>
      </w:r>
      <w:r w:rsidRPr="00FF79F7">
        <w:rPr>
          <w:i/>
          <w:iCs/>
        </w:rPr>
        <w:t>If known, please include a description of the existing medicinal chemistry around or involving the scaffold, including key references. This could include applications outside of antimicrobial research.</w:t>
      </w:r>
      <w:r w:rsidR="00CF6B97">
        <w:rPr>
          <w:i/>
          <w:iCs/>
        </w:rPr>
        <w:t xml:space="preserve"> Also, if available, please provide results of any other in vitro assays (e.g.</w:t>
      </w:r>
      <w:r w:rsidR="0048275C">
        <w:rPr>
          <w:i/>
          <w:iCs/>
        </w:rPr>
        <w:t>,</w:t>
      </w:r>
      <w:r w:rsidR="00CF6B97">
        <w:rPr>
          <w:i/>
          <w:iCs/>
        </w:rPr>
        <w:t xml:space="preserve"> cytotoxicity, hERG, ppb, AMES, etc.) performed on analogs of the proposed scaffold.</w:t>
      </w:r>
    </w:p>
    <w:p w14:paraId="6E1C6D58" w14:textId="0BE01D6D" w:rsidR="00927068" w:rsidRPr="00F35D8D" w:rsidRDefault="00927068" w:rsidP="00927068">
      <w:pPr>
        <w:numPr>
          <w:ilvl w:val="0"/>
          <w:numId w:val="4"/>
        </w:numPr>
        <w:ind w:hanging="720"/>
      </w:pPr>
      <w:r w:rsidRPr="00927068">
        <w:rPr>
          <w:b/>
          <w:bCs/>
        </w:rPr>
        <w:t>Library Design (optional):  </w:t>
      </w:r>
      <w:r w:rsidRPr="00FF79F7">
        <w:rPr>
          <w:i/>
          <w:iCs/>
        </w:rPr>
        <w:t xml:space="preserve">Provide a short description of any library design concepts based on the scaffold.  A sketch or ChemDraw of a library schematic, with points of diversity (R1, R2, R3) is </w:t>
      </w:r>
      <w:r w:rsidRPr="00FF79F7">
        <w:rPr>
          <w:i/>
          <w:iCs/>
        </w:rPr>
        <w:lastRenderedPageBreak/>
        <w:t xml:space="preserve">welcome. Library design is not required.  CC4CARB chemists will actively consult with each submitter to design an Individual Library Production Plan (ILPP) for </w:t>
      </w:r>
      <w:r w:rsidR="008B7324" w:rsidRPr="00FF79F7">
        <w:rPr>
          <w:i/>
          <w:iCs/>
        </w:rPr>
        <w:t>the</w:t>
      </w:r>
      <w:r w:rsidRPr="00FF79F7">
        <w:rPr>
          <w:i/>
          <w:iCs/>
        </w:rPr>
        <w:t xml:space="preserve"> scaffold if accepted.</w:t>
      </w:r>
    </w:p>
    <w:p w14:paraId="1A50B810" w14:textId="77777777" w:rsidR="00CF6B97" w:rsidRDefault="00CF6B97" w:rsidP="00D27129">
      <w:pPr>
        <w:ind w:left="720" w:hanging="720"/>
      </w:pPr>
    </w:p>
    <w:p w14:paraId="3C615AC9" w14:textId="60F7B7BD" w:rsidR="00F35D8D" w:rsidRPr="00BB1667" w:rsidRDefault="00BB1667" w:rsidP="00D27129">
      <w:pPr>
        <w:ind w:left="720" w:hanging="720"/>
        <w:rPr>
          <w:b/>
          <w:bCs/>
        </w:rPr>
      </w:pPr>
      <w:r w:rsidRPr="00BB1667">
        <w:rPr>
          <w:b/>
          <w:bCs/>
        </w:rPr>
        <w:t>Section 3.  Additional Documents</w:t>
      </w:r>
    </w:p>
    <w:p w14:paraId="5ECA1486" w14:textId="77777777" w:rsidR="00BB1667" w:rsidRDefault="00BB1667" w:rsidP="00BB1667">
      <w:r>
        <w:t>Please include:</w:t>
      </w:r>
    </w:p>
    <w:p w14:paraId="5E51D8B5" w14:textId="1702BFE8" w:rsidR="00BB1667" w:rsidRDefault="00BB1667" w:rsidP="00BB1667">
      <w:pPr>
        <w:pStyle w:val="ListParagraph"/>
        <w:numPr>
          <w:ilvl w:val="0"/>
          <w:numId w:val="10"/>
        </w:numPr>
      </w:pPr>
      <w:r>
        <w:t xml:space="preserve">CV or NIH </w:t>
      </w:r>
      <w:r w:rsidR="00046CA3">
        <w:t>b</w:t>
      </w:r>
      <w:r>
        <w:t>iosketch</w:t>
      </w:r>
    </w:p>
    <w:p w14:paraId="50EFE30B" w14:textId="6C019C87" w:rsidR="008B7324" w:rsidRDefault="008B7324" w:rsidP="00BB1667">
      <w:pPr>
        <w:pStyle w:val="ListParagraph"/>
        <w:numPr>
          <w:ilvl w:val="0"/>
          <w:numId w:val="10"/>
        </w:numPr>
      </w:pPr>
      <w:r>
        <w:t xml:space="preserve">PDFs of key references </w:t>
      </w:r>
      <w:r w:rsidR="00B107B5">
        <w:t>(</w:t>
      </w:r>
      <w:r>
        <w:t>if available</w:t>
      </w:r>
      <w:r w:rsidR="00B107B5">
        <w:t>)</w:t>
      </w:r>
    </w:p>
    <w:p w14:paraId="753DE533" w14:textId="3805839E" w:rsidR="00B107B5" w:rsidRDefault="00B107B5" w:rsidP="00BB1667">
      <w:pPr>
        <w:pStyle w:val="ListParagraph"/>
        <w:numPr>
          <w:ilvl w:val="0"/>
          <w:numId w:val="10"/>
        </w:numPr>
      </w:pPr>
      <w:r>
        <w:t xml:space="preserve">Synthetic Scheme (if available) </w:t>
      </w:r>
    </w:p>
    <w:p w14:paraId="6DDCFDFF" w14:textId="749DA535" w:rsidR="00EC0329" w:rsidRDefault="00EC0329" w:rsidP="003E08AF">
      <w:pPr>
        <w:spacing w:before="240" w:after="0"/>
        <w:ind w:left="720" w:hanging="720"/>
        <w:rPr>
          <w:b/>
          <w:bCs/>
        </w:rPr>
      </w:pPr>
      <w:r w:rsidRPr="00EC0329">
        <w:rPr>
          <w:b/>
          <w:bCs/>
        </w:rPr>
        <w:t xml:space="preserve">Section </w:t>
      </w:r>
      <w:r w:rsidR="00BB1667">
        <w:rPr>
          <w:b/>
          <w:bCs/>
        </w:rPr>
        <w:t>4</w:t>
      </w:r>
      <w:r w:rsidRPr="00EC0329">
        <w:rPr>
          <w:b/>
          <w:bCs/>
        </w:rPr>
        <w:t xml:space="preserve">.  Project Support Survey </w:t>
      </w:r>
    </w:p>
    <w:p w14:paraId="678C6132" w14:textId="69546858" w:rsidR="00F53D54" w:rsidRPr="00F53D54" w:rsidRDefault="00F53D54" w:rsidP="00F53D54">
      <w:r w:rsidRPr="00F53D54">
        <w:t>(</w:t>
      </w:r>
      <w:r w:rsidRPr="00F53D54">
        <w:rPr>
          <w:i/>
          <w:iCs/>
        </w:rPr>
        <w:t xml:space="preserve">This section is optional.  </w:t>
      </w:r>
      <w:r w:rsidR="00630225">
        <w:rPr>
          <w:i/>
          <w:iCs/>
        </w:rPr>
        <w:t>H</w:t>
      </w:r>
      <w:r w:rsidRPr="00F53D54">
        <w:rPr>
          <w:i/>
          <w:iCs/>
        </w:rPr>
        <w:t>owever</w:t>
      </w:r>
      <w:r w:rsidR="00630225">
        <w:rPr>
          <w:i/>
          <w:iCs/>
        </w:rPr>
        <w:t>, please</w:t>
      </w:r>
      <w:r w:rsidRPr="00F53D54">
        <w:rPr>
          <w:i/>
          <w:iCs/>
        </w:rPr>
        <w:t xml:space="preserve"> support </w:t>
      </w:r>
      <w:r w:rsidR="00630225">
        <w:rPr>
          <w:i/>
          <w:iCs/>
        </w:rPr>
        <w:t xml:space="preserve">our objective and provide the contact information for </w:t>
      </w:r>
      <w:r w:rsidRPr="00F53D54">
        <w:rPr>
          <w:i/>
          <w:iCs/>
        </w:rPr>
        <w:t>colleague</w:t>
      </w:r>
      <w:r w:rsidR="003E180A">
        <w:rPr>
          <w:i/>
          <w:iCs/>
        </w:rPr>
        <w:t>s</w:t>
      </w:r>
      <w:r w:rsidRPr="00F53D54">
        <w:rPr>
          <w:i/>
          <w:iCs/>
        </w:rPr>
        <w:t xml:space="preserve"> that may be interested in participating in </w:t>
      </w:r>
      <w:r w:rsidR="00630225">
        <w:rPr>
          <w:i/>
          <w:iCs/>
        </w:rPr>
        <w:t>CC4CARB</w:t>
      </w:r>
      <w:r w:rsidRPr="00F53D54">
        <w:rPr>
          <w:i/>
          <w:iCs/>
        </w:rPr>
        <w:t>.)</w:t>
      </w:r>
    </w:p>
    <w:p w14:paraId="2E99DF73" w14:textId="76001FCD" w:rsidR="00EC0329" w:rsidRDefault="00EC0329" w:rsidP="00D27129">
      <w:pPr>
        <w:ind w:left="720" w:hanging="720"/>
      </w:pPr>
      <w:r>
        <w:t>1.</w:t>
      </w:r>
      <w:r>
        <w:tab/>
        <w:t xml:space="preserve">Relay </w:t>
      </w:r>
      <w:r w:rsidR="00F53D54">
        <w:t xml:space="preserve">colleagues that may be interested in participating in the CC4CARB.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770"/>
      </w:tblGrid>
      <w:tr w:rsidR="00F53D54" w:rsidRPr="00AF4A89" w14:paraId="3198ED19" w14:textId="1E71C1CE" w:rsidTr="00E857FB">
        <w:tc>
          <w:tcPr>
            <w:tcW w:w="4405" w:type="dxa"/>
          </w:tcPr>
          <w:p w14:paraId="57D05FE7" w14:textId="55E87EE1" w:rsidR="00F53D54" w:rsidRPr="00AF4A89" w:rsidRDefault="00AF4A89" w:rsidP="00AF4A89">
            <w:pPr>
              <w:jc w:val="center"/>
              <w:rPr>
                <w:b/>
                <w:bCs/>
              </w:rPr>
            </w:pPr>
            <w:r w:rsidRPr="00AF4A89">
              <w:rPr>
                <w:b/>
                <w:bCs/>
              </w:rPr>
              <w:t>Colleague No 1</w:t>
            </w:r>
          </w:p>
        </w:tc>
        <w:tc>
          <w:tcPr>
            <w:tcW w:w="4770" w:type="dxa"/>
          </w:tcPr>
          <w:p w14:paraId="0D24C6EB" w14:textId="75BC6666" w:rsidR="00F53D54" w:rsidRPr="00AF4A89" w:rsidRDefault="00AF4A89" w:rsidP="00AF4A89">
            <w:pPr>
              <w:jc w:val="center"/>
              <w:rPr>
                <w:b/>
                <w:bCs/>
              </w:rPr>
            </w:pPr>
            <w:r w:rsidRPr="00AF4A89">
              <w:rPr>
                <w:b/>
                <w:bCs/>
              </w:rPr>
              <w:t>Colleague No 2</w:t>
            </w:r>
          </w:p>
        </w:tc>
      </w:tr>
      <w:tr w:rsidR="00AF4A89" w14:paraId="214954A6" w14:textId="77777777" w:rsidTr="00E857FB">
        <w:tc>
          <w:tcPr>
            <w:tcW w:w="4405" w:type="dxa"/>
          </w:tcPr>
          <w:p w14:paraId="0D5C36C6" w14:textId="08B76FFB" w:rsidR="00AF4A89" w:rsidRDefault="00AF4A89" w:rsidP="00AF4A89">
            <w:r>
              <w:t>First Name:</w:t>
            </w:r>
            <w:r w:rsidR="004E6459">
              <w:t xml:space="preserve"> </w:t>
            </w:r>
          </w:p>
        </w:tc>
        <w:tc>
          <w:tcPr>
            <w:tcW w:w="4770" w:type="dxa"/>
          </w:tcPr>
          <w:p w14:paraId="25AE0D84" w14:textId="4CEDF12A" w:rsidR="00AF4A89" w:rsidRDefault="00AF4A89" w:rsidP="00AF4A89">
            <w:r>
              <w:t>First Name:</w:t>
            </w:r>
            <w:r w:rsidR="004E6459">
              <w:t xml:space="preserve"> </w:t>
            </w:r>
          </w:p>
        </w:tc>
      </w:tr>
      <w:tr w:rsidR="00AF4A89" w14:paraId="139BDE0F" w14:textId="4A648E3F" w:rsidTr="00E857FB">
        <w:tc>
          <w:tcPr>
            <w:tcW w:w="4405" w:type="dxa"/>
          </w:tcPr>
          <w:p w14:paraId="52CC9D8A" w14:textId="07D0D864" w:rsidR="00AF4A89" w:rsidRDefault="00AF4A89" w:rsidP="00AF4A89">
            <w:r>
              <w:t>Last Name:</w:t>
            </w:r>
            <w:r w:rsidR="004E6459">
              <w:t xml:space="preserve"> </w:t>
            </w:r>
          </w:p>
        </w:tc>
        <w:tc>
          <w:tcPr>
            <w:tcW w:w="4770" w:type="dxa"/>
          </w:tcPr>
          <w:p w14:paraId="0EB1D80A" w14:textId="284DE5C0" w:rsidR="00AF4A89" w:rsidRDefault="00AF4A89" w:rsidP="00AF4A89">
            <w:r>
              <w:t>Last Name:</w:t>
            </w:r>
            <w:r w:rsidR="004E6459">
              <w:t xml:space="preserve"> </w:t>
            </w:r>
          </w:p>
        </w:tc>
      </w:tr>
      <w:tr w:rsidR="00AF4A89" w14:paraId="4BEFFE48" w14:textId="0745559A" w:rsidTr="00E857FB">
        <w:tc>
          <w:tcPr>
            <w:tcW w:w="4405" w:type="dxa"/>
          </w:tcPr>
          <w:p w14:paraId="5DA2B000" w14:textId="0D99E7E0" w:rsidR="00AF4A89" w:rsidRDefault="00AF4A89" w:rsidP="00AF4A89">
            <w:r>
              <w:t>Email address:</w:t>
            </w:r>
            <w:r w:rsidR="004E6459">
              <w:t xml:space="preserve"> </w:t>
            </w:r>
          </w:p>
        </w:tc>
        <w:tc>
          <w:tcPr>
            <w:tcW w:w="4770" w:type="dxa"/>
          </w:tcPr>
          <w:p w14:paraId="09F197B7" w14:textId="0F69FB1B" w:rsidR="00AF4A89" w:rsidRDefault="00AF4A89" w:rsidP="00AF4A89">
            <w:r>
              <w:t>Email address:</w:t>
            </w:r>
            <w:r w:rsidR="004E6459">
              <w:t xml:space="preserve"> </w:t>
            </w:r>
          </w:p>
        </w:tc>
      </w:tr>
      <w:tr w:rsidR="00AF4A89" w14:paraId="510CB6F6" w14:textId="4327480E" w:rsidTr="00E857FB">
        <w:tc>
          <w:tcPr>
            <w:tcW w:w="4405" w:type="dxa"/>
          </w:tcPr>
          <w:p w14:paraId="50FADEAE" w14:textId="00B1C1A5" w:rsidR="00AF4A89" w:rsidRDefault="00AF4A89" w:rsidP="00AF4A89">
            <w:r>
              <w:t>Phone No.:</w:t>
            </w:r>
            <w:r w:rsidR="004E6459">
              <w:t xml:space="preserve"> </w:t>
            </w:r>
          </w:p>
        </w:tc>
        <w:tc>
          <w:tcPr>
            <w:tcW w:w="4770" w:type="dxa"/>
          </w:tcPr>
          <w:p w14:paraId="5504087E" w14:textId="24059CDB" w:rsidR="00AF4A89" w:rsidRDefault="00AF4A89" w:rsidP="00AF4A89">
            <w:r>
              <w:t>Phone No.:</w:t>
            </w:r>
            <w:r w:rsidR="004E6459">
              <w:t xml:space="preserve"> </w:t>
            </w:r>
          </w:p>
        </w:tc>
      </w:tr>
      <w:tr w:rsidR="00AF4A89" w14:paraId="7CFEF0CD" w14:textId="5E17E8DA" w:rsidTr="00E857FB">
        <w:tc>
          <w:tcPr>
            <w:tcW w:w="4405" w:type="dxa"/>
          </w:tcPr>
          <w:p w14:paraId="6FD3E829" w14:textId="04718F52" w:rsidR="00AF4A89" w:rsidRDefault="00AF4A89" w:rsidP="00AF4A89">
            <w:r>
              <w:t xml:space="preserve">Institution:  </w:t>
            </w:r>
          </w:p>
        </w:tc>
        <w:tc>
          <w:tcPr>
            <w:tcW w:w="4770" w:type="dxa"/>
          </w:tcPr>
          <w:p w14:paraId="564CD859" w14:textId="5D14B069" w:rsidR="00AF4A89" w:rsidRDefault="00AF4A89" w:rsidP="00AF4A89">
            <w:r>
              <w:t xml:space="preserve">Institution:  </w:t>
            </w:r>
          </w:p>
        </w:tc>
      </w:tr>
    </w:tbl>
    <w:p w14:paraId="283B4A50" w14:textId="77777777" w:rsidR="003C253A" w:rsidRDefault="00F53D54" w:rsidP="00D27129">
      <w:pPr>
        <w:ind w:left="720" w:hanging="720"/>
      </w:pPr>
      <w:r>
        <w:tab/>
      </w:r>
    </w:p>
    <w:p w14:paraId="6B36335D" w14:textId="37D0B14B" w:rsidR="00F53D54" w:rsidRDefault="003C253A" w:rsidP="00D27129">
      <w:pPr>
        <w:ind w:left="720" w:hanging="720"/>
      </w:pPr>
      <w:r>
        <w:t xml:space="preserve">2. </w:t>
      </w:r>
      <w:r>
        <w:tab/>
      </w:r>
      <w:r w:rsidR="00F53D54">
        <w:t xml:space="preserve">How did you learn about the CC4CARB project? </w:t>
      </w:r>
    </w:p>
    <w:p w14:paraId="5B2EF1FA" w14:textId="77777777" w:rsidR="00E857FB" w:rsidRDefault="00E857FB" w:rsidP="00927068"/>
    <w:p w14:paraId="55F12B99" w14:textId="77777777" w:rsidR="00BA31F7" w:rsidRPr="00E857FB" w:rsidRDefault="00BA31F7" w:rsidP="00BA31F7">
      <w:pPr>
        <w:spacing w:after="0" w:line="240" w:lineRule="auto"/>
        <w:rPr>
          <w:rFonts w:eastAsia="Times New Roman" w:cstheme="minorHAnsi"/>
        </w:rPr>
      </w:pPr>
      <w:r w:rsidRPr="00E857FB">
        <w:rPr>
          <w:rFonts w:eastAsia="Times New Roman" w:cstheme="minorHAnsi"/>
          <w:b/>
          <w:bCs/>
        </w:rPr>
        <w:t>Disclaimers</w:t>
      </w:r>
    </w:p>
    <w:p w14:paraId="49141139" w14:textId="77777777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 xml:space="preserve">Scaffold proposals submitted to CC4CARB either via email or through the electronic form will be confidential; however, compounds synthesized from accepted proposals will be made public as part of the Collection.  </w:t>
      </w:r>
    </w:p>
    <w:p w14:paraId="21E5A39B" w14:textId="2FE73CA7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 xml:space="preserve">RTI may delay public disclosure of the chemical structures and associated data upon request from the PI </w:t>
      </w:r>
      <w:r w:rsidR="009E70FE">
        <w:rPr>
          <w:rFonts w:eastAsia="Times New Roman" w:cstheme="minorHAnsi"/>
        </w:rPr>
        <w:t>for up to 18 months</w:t>
      </w:r>
      <w:r w:rsidRPr="00974481">
        <w:rPr>
          <w:rFonts w:eastAsia="Times New Roman" w:cstheme="minorHAnsi"/>
        </w:rPr>
        <w:t xml:space="preserve">. </w:t>
      </w:r>
      <w:r w:rsidR="009E70FE">
        <w:rPr>
          <w:rFonts w:eastAsia="Times New Roman" w:cstheme="minorHAnsi"/>
        </w:rPr>
        <w:t>T</w:t>
      </w:r>
      <w:r w:rsidRPr="00974481">
        <w:rPr>
          <w:rFonts w:eastAsia="Times New Roman" w:cstheme="minorHAnsi"/>
        </w:rPr>
        <w:t xml:space="preserve">his “embargo” period shall apply equally and simultaneously to all compounds in the ILPP to which the embargo applies.  See FAQs for additional details. </w:t>
      </w:r>
    </w:p>
    <w:p w14:paraId="01C23A5E" w14:textId="77777777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>A CC4CARB representative may be in contact if additional information is needed for a submitted scaffold proposal to facilitate its review through the Scientific Advisory Board.</w:t>
      </w:r>
    </w:p>
    <w:p w14:paraId="1345DF73" w14:textId="77777777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 xml:space="preserve">There is no compensation for the preparation of scaffold proposals submitted to CC4CARB; however, up to $1500.00 USD are available for the applicant’s time when reviewing the ILPP associated with their scaffold.  </w:t>
      </w:r>
    </w:p>
    <w:p w14:paraId="7A99F433" w14:textId="77777777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 xml:space="preserve">No basis for claims against the United States Government shall arise because of a response to this project or from the Government's use of such information. A scaffold proposal or compound </w:t>
      </w:r>
      <w:r w:rsidRPr="00974481">
        <w:rPr>
          <w:rFonts w:eastAsia="Times New Roman" w:cstheme="minorHAnsi"/>
        </w:rPr>
        <w:lastRenderedPageBreak/>
        <w:t>request form submitted through the CC4CARB portal will be accessed and reviewed by a Scientific Advisory Board, NIH NIAID, and RTI staff.</w:t>
      </w:r>
    </w:p>
    <w:p w14:paraId="4E310184" w14:textId="598C9EBE" w:rsidR="00974481" w:rsidRPr="00974481" w:rsidRDefault="00974481" w:rsidP="0097448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974481">
        <w:rPr>
          <w:rFonts w:eastAsia="Times New Roman" w:cstheme="minorHAnsi"/>
        </w:rPr>
        <w:t>Information submitted through this portal will be stored on a secure RTI server, and to the extent required under the Freedom of Information Act (FOIA), the submitted information may be subject to public disclosure.</w:t>
      </w:r>
    </w:p>
    <w:sectPr w:rsidR="00974481" w:rsidRPr="00974481" w:rsidSect="001131FF">
      <w:headerReference w:type="default" r:id="rId7"/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1085" w14:textId="77777777" w:rsidR="00724EA2" w:rsidRDefault="00724EA2" w:rsidP="001131FF">
      <w:pPr>
        <w:spacing w:after="0" w:line="240" w:lineRule="auto"/>
      </w:pPr>
      <w:r>
        <w:separator/>
      </w:r>
    </w:p>
  </w:endnote>
  <w:endnote w:type="continuationSeparator" w:id="0">
    <w:p w14:paraId="5703C5D1" w14:textId="77777777" w:rsidR="00724EA2" w:rsidRDefault="00724EA2" w:rsidP="0011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14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AE1D2A" w14:textId="271CD487" w:rsidR="001131FF" w:rsidRDefault="001131FF">
            <w:pPr>
              <w:pStyle w:val="Footer"/>
              <w:jc w:val="right"/>
            </w:pPr>
            <w:r>
              <w:t>CONFIDENTIAL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C073DC" w14:textId="77777777" w:rsidR="001131FF" w:rsidRDefault="0011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4237" w14:textId="77777777" w:rsidR="00724EA2" w:rsidRDefault="00724EA2" w:rsidP="001131FF">
      <w:pPr>
        <w:spacing w:after="0" w:line="240" w:lineRule="auto"/>
      </w:pPr>
      <w:r>
        <w:separator/>
      </w:r>
    </w:p>
  </w:footnote>
  <w:footnote w:type="continuationSeparator" w:id="0">
    <w:p w14:paraId="7B9670CE" w14:textId="77777777" w:rsidR="00724EA2" w:rsidRDefault="00724EA2" w:rsidP="0011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8ADD" w14:textId="38618B47" w:rsidR="001131FF" w:rsidRDefault="000C3E8A">
    <w:pPr>
      <w:pStyle w:val="Header"/>
    </w:pPr>
    <w:r w:rsidRPr="000C3E8A">
      <w:rPr>
        <w:b/>
        <w:bCs/>
        <w:noProof/>
      </w:rPr>
      <w:drawing>
        <wp:inline distT="0" distB="0" distL="0" distR="0" wp14:anchorId="7F57B0F7" wp14:editId="56B0C90D">
          <wp:extent cx="790575" cy="571123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7" t="10519" b="8835"/>
                  <a:stretch/>
                </pic:blipFill>
                <pic:spPr bwMode="auto">
                  <a:xfrm>
                    <a:off x="0" y="0"/>
                    <a:ext cx="831137" cy="600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429E">
      <w:t xml:space="preserve">                                  </w:t>
    </w:r>
    <w:r w:rsidR="003E180A">
      <w:t xml:space="preserve">    </w:t>
    </w:r>
    <w:r w:rsidR="00A3429E">
      <w:t xml:space="preserve">        </w:t>
    </w:r>
    <w:r w:rsidR="00E857FB">
      <w:rPr>
        <w:noProof/>
      </w:rPr>
      <w:drawing>
        <wp:inline distT="0" distB="0" distL="0" distR="0" wp14:anchorId="1EA2702D" wp14:editId="58B621BF">
          <wp:extent cx="1313691" cy="679705"/>
          <wp:effectExtent l="0" t="0" r="127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691" cy="6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29E">
      <w:t xml:space="preserve">        </w:t>
    </w:r>
    <w:r w:rsidR="00CA2867">
      <w:tab/>
    </w:r>
    <w:r w:rsidR="00CA2867">
      <w:rPr>
        <w:b/>
        <w:bCs/>
        <w:noProof/>
      </w:rPr>
      <w:drawing>
        <wp:inline distT="0" distB="0" distL="0" distR="0" wp14:anchorId="17452FDE" wp14:editId="77C5AB6F">
          <wp:extent cx="860942" cy="37223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1" t="27213" r="16409" b="26974"/>
                  <a:stretch/>
                </pic:blipFill>
                <pic:spPr bwMode="auto">
                  <a:xfrm>
                    <a:off x="0" y="0"/>
                    <a:ext cx="945951" cy="4089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DF"/>
    <w:multiLevelType w:val="hybridMultilevel"/>
    <w:tmpl w:val="B8CA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6AC"/>
    <w:multiLevelType w:val="hybridMultilevel"/>
    <w:tmpl w:val="34C0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81B"/>
    <w:multiLevelType w:val="hybridMultilevel"/>
    <w:tmpl w:val="E9921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6031"/>
    <w:multiLevelType w:val="hybridMultilevel"/>
    <w:tmpl w:val="0680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5BC5"/>
    <w:multiLevelType w:val="multilevel"/>
    <w:tmpl w:val="ADE483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33F8B"/>
    <w:multiLevelType w:val="multilevel"/>
    <w:tmpl w:val="E0D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A7095"/>
    <w:multiLevelType w:val="multilevel"/>
    <w:tmpl w:val="95DA3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D1CC2"/>
    <w:multiLevelType w:val="multilevel"/>
    <w:tmpl w:val="E9368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C5032"/>
    <w:multiLevelType w:val="multilevel"/>
    <w:tmpl w:val="C004F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E4924"/>
    <w:multiLevelType w:val="multilevel"/>
    <w:tmpl w:val="6B68C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E637C"/>
    <w:multiLevelType w:val="multilevel"/>
    <w:tmpl w:val="9F840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1E4FE2"/>
    <w:multiLevelType w:val="multilevel"/>
    <w:tmpl w:val="9A1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95"/>
    <w:rsid w:val="000137B0"/>
    <w:rsid w:val="00037F19"/>
    <w:rsid w:val="00046CA3"/>
    <w:rsid w:val="000C3E8A"/>
    <w:rsid w:val="000E451E"/>
    <w:rsid w:val="001131FF"/>
    <w:rsid w:val="00122CCD"/>
    <w:rsid w:val="00133593"/>
    <w:rsid w:val="00154E48"/>
    <w:rsid w:val="001B3F40"/>
    <w:rsid w:val="001F3127"/>
    <w:rsid w:val="0020074A"/>
    <w:rsid w:val="00217322"/>
    <w:rsid w:val="00231FD2"/>
    <w:rsid w:val="0027481F"/>
    <w:rsid w:val="002C28EB"/>
    <w:rsid w:val="002D473F"/>
    <w:rsid w:val="002E0C48"/>
    <w:rsid w:val="002E31B5"/>
    <w:rsid w:val="00305DFD"/>
    <w:rsid w:val="00320BBC"/>
    <w:rsid w:val="003C253A"/>
    <w:rsid w:val="003C2C08"/>
    <w:rsid w:val="003C5DB5"/>
    <w:rsid w:val="003E08AF"/>
    <w:rsid w:val="003E180A"/>
    <w:rsid w:val="003F2C35"/>
    <w:rsid w:val="003F2F92"/>
    <w:rsid w:val="00436879"/>
    <w:rsid w:val="00461EA4"/>
    <w:rsid w:val="0048275C"/>
    <w:rsid w:val="004E6459"/>
    <w:rsid w:val="0058112C"/>
    <w:rsid w:val="005A546A"/>
    <w:rsid w:val="005F0C05"/>
    <w:rsid w:val="00630225"/>
    <w:rsid w:val="006417E6"/>
    <w:rsid w:val="006C5835"/>
    <w:rsid w:val="00724EA2"/>
    <w:rsid w:val="007A513F"/>
    <w:rsid w:val="007C3B75"/>
    <w:rsid w:val="007D160C"/>
    <w:rsid w:val="007F6A90"/>
    <w:rsid w:val="008241C0"/>
    <w:rsid w:val="00836803"/>
    <w:rsid w:val="00874389"/>
    <w:rsid w:val="008B7324"/>
    <w:rsid w:val="00927068"/>
    <w:rsid w:val="00947EB4"/>
    <w:rsid w:val="00974481"/>
    <w:rsid w:val="009C0933"/>
    <w:rsid w:val="009C30FE"/>
    <w:rsid w:val="009E5DDF"/>
    <w:rsid w:val="009E70FE"/>
    <w:rsid w:val="00A11D58"/>
    <w:rsid w:val="00A3011E"/>
    <w:rsid w:val="00A3429E"/>
    <w:rsid w:val="00A45DE2"/>
    <w:rsid w:val="00AC12B4"/>
    <w:rsid w:val="00AF4A89"/>
    <w:rsid w:val="00B107B5"/>
    <w:rsid w:val="00B24633"/>
    <w:rsid w:val="00BA31F7"/>
    <w:rsid w:val="00BB1667"/>
    <w:rsid w:val="00BB694D"/>
    <w:rsid w:val="00BD37D1"/>
    <w:rsid w:val="00BE1800"/>
    <w:rsid w:val="00C06A81"/>
    <w:rsid w:val="00C44379"/>
    <w:rsid w:val="00C622C3"/>
    <w:rsid w:val="00C67DED"/>
    <w:rsid w:val="00C70160"/>
    <w:rsid w:val="00C7228C"/>
    <w:rsid w:val="00CA2867"/>
    <w:rsid w:val="00CB7036"/>
    <w:rsid w:val="00CF6B97"/>
    <w:rsid w:val="00D27129"/>
    <w:rsid w:val="00D55DC2"/>
    <w:rsid w:val="00D94528"/>
    <w:rsid w:val="00DB63E4"/>
    <w:rsid w:val="00DB6C53"/>
    <w:rsid w:val="00DE3F06"/>
    <w:rsid w:val="00E058F7"/>
    <w:rsid w:val="00E066E5"/>
    <w:rsid w:val="00E06936"/>
    <w:rsid w:val="00E4705E"/>
    <w:rsid w:val="00E857FB"/>
    <w:rsid w:val="00E95280"/>
    <w:rsid w:val="00EB5C68"/>
    <w:rsid w:val="00EC0329"/>
    <w:rsid w:val="00F17BF3"/>
    <w:rsid w:val="00F35D8D"/>
    <w:rsid w:val="00F45ACF"/>
    <w:rsid w:val="00F53D54"/>
    <w:rsid w:val="00F62595"/>
    <w:rsid w:val="00FA7D4C"/>
    <w:rsid w:val="00FF78C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C86A"/>
  <w15:chartTrackingRefBased/>
  <w15:docId w15:val="{3CBEE9BC-FBC6-4212-8FA3-19416AFE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FF"/>
  </w:style>
  <w:style w:type="paragraph" w:styleId="Footer">
    <w:name w:val="footer"/>
    <w:basedOn w:val="Normal"/>
    <w:link w:val="FooterChar"/>
    <w:uiPriority w:val="99"/>
    <w:unhideWhenUsed/>
    <w:rsid w:val="00113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FF"/>
  </w:style>
  <w:style w:type="paragraph" w:customStyle="1" w:styleId="SageBodyText">
    <w:name w:val="Sage Body Text"/>
    <w:link w:val="SageBodyTextChar"/>
    <w:rsid w:val="00CB7036"/>
    <w:pPr>
      <w:spacing w:before="240" w:after="0" w:line="240" w:lineRule="auto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character" w:customStyle="1" w:styleId="SageBodyTextChar">
    <w:name w:val="Sage Body Text Char"/>
    <w:link w:val="SageBodyText"/>
    <w:locked/>
    <w:rsid w:val="00CB7036"/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CommentText">
    <w:name w:val="annotation text"/>
    <w:basedOn w:val="Normal"/>
    <w:link w:val="CommentTextChar"/>
    <w:unhideWhenUsed/>
    <w:rsid w:val="00122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2CC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6A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8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Pauli, Elliott</dc:creator>
  <cp:keywords/>
  <dc:description/>
  <cp:lastModifiedBy>Nance, Susan</cp:lastModifiedBy>
  <cp:revision>3</cp:revision>
  <dcterms:created xsi:type="dcterms:W3CDTF">2022-06-08T19:06:00Z</dcterms:created>
  <dcterms:modified xsi:type="dcterms:W3CDTF">2022-06-08T19:10:00Z</dcterms:modified>
</cp:coreProperties>
</file>